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3" w:rsidRDefault="00C560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!!! Wichtige Info zum neuen Stundenplan !!!</w:t>
      </w:r>
    </w:p>
    <w:p w:rsidR="00C56029" w:rsidRDefault="00C560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Eltern der Klasse 2,</w:t>
      </w:r>
    </w:p>
    <w:p w:rsidR="00C56029" w:rsidRDefault="002E1F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neue Stundenplan gilt </w:t>
      </w:r>
      <w:r w:rsidR="00C56029">
        <w:rPr>
          <w:rFonts w:ascii="Arial" w:hAnsi="Arial" w:cs="Arial"/>
          <w:sz w:val="28"/>
          <w:szCs w:val="28"/>
        </w:rPr>
        <w:t>ab dem 31.05.21</w:t>
      </w:r>
      <w:r>
        <w:rPr>
          <w:rFonts w:ascii="Arial" w:hAnsi="Arial" w:cs="Arial"/>
          <w:sz w:val="28"/>
          <w:szCs w:val="28"/>
        </w:rPr>
        <w:t xml:space="preserve"> voraussichtlich bis zu den Sommerferien. Alle Unterrichtsfächer, bis auf Sport, werden von den Klassenlehreri</w:t>
      </w:r>
      <w:r w:rsidR="00875849">
        <w:rPr>
          <w:rFonts w:ascii="Arial" w:hAnsi="Arial" w:cs="Arial"/>
          <w:sz w:val="28"/>
          <w:szCs w:val="28"/>
        </w:rPr>
        <w:t>nnen unterrichtet. Die Tanz-AG</w:t>
      </w:r>
      <w:r>
        <w:rPr>
          <w:rFonts w:ascii="Arial" w:hAnsi="Arial" w:cs="Arial"/>
          <w:sz w:val="28"/>
          <w:szCs w:val="28"/>
        </w:rPr>
        <w:t xml:space="preserve"> von Frau Weißbrich findet am 09.06. und 23.06.21 </w:t>
      </w:r>
      <w:r w:rsidR="002A018D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>alle zwei Wochen statt.</w:t>
      </w:r>
      <w:r w:rsidR="00875849">
        <w:rPr>
          <w:rFonts w:ascii="Arial" w:hAnsi="Arial" w:cs="Arial"/>
          <w:sz w:val="28"/>
          <w:szCs w:val="28"/>
        </w:rPr>
        <w:t xml:space="preserve"> Die Bücherei und </w:t>
      </w:r>
      <w:proofErr w:type="spellStart"/>
      <w:r w:rsidR="00875849">
        <w:rPr>
          <w:rFonts w:ascii="Arial" w:hAnsi="Arial" w:cs="Arial"/>
          <w:sz w:val="28"/>
          <w:szCs w:val="28"/>
        </w:rPr>
        <w:t>Antolin</w:t>
      </w:r>
      <w:proofErr w:type="spellEnd"/>
      <w:r w:rsidR="00875849">
        <w:rPr>
          <w:rFonts w:ascii="Arial" w:hAnsi="Arial" w:cs="Arial"/>
          <w:sz w:val="28"/>
          <w:szCs w:val="28"/>
        </w:rPr>
        <w:t xml:space="preserve"> fallen weiter aus. </w:t>
      </w:r>
    </w:p>
    <w:p w:rsidR="00B74460" w:rsidRDefault="00875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Donnerstags und freitags endet der Unterricht für einige Kinder nach der 4. Stunde. Kinder, die am Förderunterricht Deutsch und Mathematik teilnehmen, werden am Montag schriftlich benachrichtigt.  </w:t>
      </w:r>
      <w:r w:rsidR="00B74460">
        <w:rPr>
          <w:rFonts w:ascii="Arial" w:hAnsi="Arial" w:cs="Arial"/>
          <w:sz w:val="28"/>
          <w:szCs w:val="28"/>
        </w:rPr>
        <w:t>Es entfallen eine Sportstunde, eine Kunststunde und eine Religionsstunde.</w:t>
      </w:r>
      <w:r w:rsidR="002A018D">
        <w:rPr>
          <w:rFonts w:ascii="Arial" w:hAnsi="Arial" w:cs="Arial"/>
          <w:sz w:val="28"/>
          <w:szCs w:val="28"/>
        </w:rPr>
        <w:t xml:space="preserve"> Dafür findet</w:t>
      </w:r>
      <w:r w:rsidR="00B74460">
        <w:rPr>
          <w:rFonts w:ascii="Arial" w:hAnsi="Arial" w:cs="Arial"/>
          <w:sz w:val="28"/>
          <w:szCs w:val="28"/>
        </w:rPr>
        <w:t xml:space="preserve"> </w:t>
      </w:r>
      <w:r w:rsidR="002A018D">
        <w:rPr>
          <w:rFonts w:ascii="Arial" w:hAnsi="Arial" w:cs="Arial"/>
          <w:sz w:val="28"/>
          <w:szCs w:val="28"/>
        </w:rPr>
        <w:t>eine zusätzliche Deutschstunde statt.</w:t>
      </w:r>
    </w:p>
    <w:p w:rsidR="002A018D" w:rsidRPr="001E2B8A" w:rsidRDefault="002A018D">
      <w:pPr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>Mit freundlichen Grüßen                                                                                                                                                    Gabriela Müller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880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5"/>
        <w:gridCol w:w="2405"/>
      </w:tblGrid>
      <w:tr w:rsidR="001E2B8A" w:rsidTr="001E2B8A">
        <w:tc>
          <w:tcPr>
            <w:tcW w:w="2404" w:type="dxa"/>
          </w:tcPr>
          <w:p w:rsidR="001E2B8A" w:rsidRPr="005544D3" w:rsidRDefault="005544D3" w:rsidP="005544D3">
            <w:pPr>
              <w:pStyle w:val="Listenabsatz"/>
              <w:jc w:val="both"/>
              <w:rPr>
                <w:b/>
                <w:sz w:val="28"/>
                <w:szCs w:val="28"/>
              </w:rPr>
            </w:pPr>
            <w:r w:rsidRPr="005544D3">
              <w:rPr>
                <w:b/>
                <w:sz w:val="28"/>
                <w:szCs w:val="28"/>
              </w:rPr>
              <w:t xml:space="preserve">   Zeit</w:t>
            </w:r>
          </w:p>
        </w:tc>
        <w:tc>
          <w:tcPr>
            <w:tcW w:w="2404" w:type="dxa"/>
          </w:tcPr>
          <w:p w:rsidR="001E2B8A" w:rsidRPr="005544D3" w:rsidRDefault="001E2B8A" w:rsidP="001E2B8A">
            <w:pPr>
              <w:rPr>
                <w:b/>
                <w:sz w:val="28"/>
                <w:szCs w:val="28"/>
              </w:rPr>
            </w:pPr>
            <w:r w:rsidRPr="005544D3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404" w:type="dxa"/>
          </w:tcPr>
          <w:p w:rsidR="001E2B8A" w:rsidRPr="005544D3" w:rsidRDefault="001E2B8A" w:rsidP="001E2B8A">
            <w:pPr>
              <w:rPr>
                <w:b/>
                <w:sz w:val="28"/>
                <w:szCs w:val="28"/>
              </w:rPr>
            </w:pPr>
            <w:r w:rsidRPr="005544D3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404" w:type="dxa"/>
          </w:tcPr>
          <w:p w:rsidR="001E2B8A" w:rsidRPr="005544D3" w:rsidRDefault="001E2B8A" w:rsidP="001E2B8A">
            <w:pPr>
              <w:rPr>
                <w:b/>
                <w:sz w:val="28"/>
                <w:szCs w:val="28"/>
              </w:rPr>
            </w:pPr>
            <w:r w:rsidRPr="005544D3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405" w:type="dxa"/>
          </w:tcPr>
          <w:p w:rsidR="001E2B8A" w:rsidRPr="005544D3" w:rsidRDefault="001E2B8A" w:rsidP="001E2B8A">
            <w:pPr>
              <w:rPr>
                <w:b/>
                <w:sz w:val="28"/>
                <w:szCs w:val="28"/>
              </w:rPr>
            </w:pPr>
            <w:r w:rsidRPr="005544D3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405" w:type="dxa"/>
          </w:tcPr>
          <w:p w:rsidR="001E2B8A" w:rsidRPr="005544D3" w:rsidRDefault="001E2B8A" w:rsidP="001E2B8A">
            <w:pPr>
              <w:rPr>
                <w:b/>
                <w:sz w:val="28"/>
                <w:szCs w:val="28"/>
              </w:rPr>
            </w:pPr>
            <w:r w:rsidRPr="005544D3">
              <w:rPr>
                <w:b/>
                <w:sz w:val="28"/>
                <w:szCs w:val="28"/>
              </w:rPr>
              <w:t>Freitag</w:t>
            </w:r>
          </w:p>
        </w:tc>
      </w:tr>
      <w:tr w:rsidR="001E2B8A" w:rsidTr="001E2B8A">
        <w:tc>
          <w:tcPr>
            <w:tcW w:w="2404" w:type="dxa"/>
          </w:tcPr>
          <w:p w:rsidR="001E2B8A" w:rsidRPr="00A33616" w:rsidRDefault="001E2B8A" w:rsidP="001E2B8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33616">
              <w:rPr>
                <w:sz w:val="28"/>
                <w:szCs w:val="28"/>
              </w:rPr>
              <w:t>8.00-8.45</w:t>
            </w:r>
          </w:p>
        </w:tc>
        <w:tc>
          <w:tcPr>
            <w:tcW w:w="2404" w:type="dxa"/>
          </w:tcPr>
          <w:p w:rsidR="001E2B8A" w:rsidRPr="00A33616" w:rsidRDefault="005544D3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Deutsch </w:t>
            </w:r>
          </w:p>
        </w:tc>
        <w:tc>
          <w:tcPr>
            <w:tcW w:w="2404" w:type="dxa"/>
          </w:tcPr>
          <w:p w:rsidR="001E2B8A" w:rsidRPr="00A33616" w:rsidRDefault="001E2B8A" w:rsidP="005544D3">
            <w:pPr>
              <w:rPr>
                <w:sz w:val="28"/>
                <w:szCs w:val="28"/>
              </w:rPr>
            </w:pPr>
            <w:r w:rsidRPr="00A33616">
              <w:rPr>
                <w:sz w:val="28"/>
                <w:szCs w:val="28"/>
              </w:rPr>
              <w:t xml:space="preserve">Mathe </w:t>
            </w:r>
          </w:p>
        </w:tc>
        <w:tc>
          <w:tcPr>
            <w:tcW w:w="2404" w:type="dxa"/>
          </w:tcPr>
          <w:p w:rsidR="001E2B8A" w:rsidRPr="00A33616" w:rsidRDefault="005544D3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Deutsch </w:t>
            </w:r>
          </w:p>
        </w:tc>
        <w:tc>
          <w:tcPr>
            <w:tcW w:w="2405" w:type="dxa"/>
          </w:tcPr>
          <w:p w:rsidR="001E2B8A" w:rsidRPr="00A33616" w:rsidRDefault="005544D3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Mathe </w:t>
            </w:r>
          </w:p>
        </w:tc>
        <w:tc>
          <w:tcPr>
            <w:tcW w:w="2405" w:type="dxa"/>
          </w:tcPr>
          <w:p w:rsidR="001E2B8A" w:rsidRPr="00A33616" w:rsidRDefault="005544D3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Deutsch </w:t>
            </w:r>
          </w:p>
        </w:tc>
      </w:tr>
      <w:tr w:rsidR="001E2B8A" w:rsidTr="001E2B8A">
        <w:tc>
          <w:tcPr>
            <w:tcW w:w="2404" w:type="dxa"/>
          </w:tcPr>
          <w:p w:rsidR="001E2B8A" w:rsidRPr="00A33616" w:rsidRDefault="001E2B8A" w:rsidP="001E2B8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33616">
              <w:rPr>
                <w:sz w:val="28"/>
                <w:szCs w:val="28"/>
              </w:rPr>
              <w:t>8.45-9.30</w:t>
            </w:r>
          </w:p>
        </w:tc>
        <w:tc>
          <w:tcPr>
            <w:tcW w:w="2404" w:type="dxa"/>
          </w:tcPr>
          <w:p w:rsidR="001E2B8A" w:rsidRPr="00A33616" w:rsidRDefault="005544D3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Mathe </w:t>
            </w:r>
          </w:p>
        </w:tc>
        <w:tc>
          <w:tcPr>
            <w:tcW w:w="2404" w:type="dxa"/>
          </w:tcPr>
          <w:p w:rsidR="001E2B8A" w:rsidRPr="00A33616" w:rsidRDefault="005544D3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Deutsch </w:t>
            </w:r>
          </w:p>
        </w:tc>
        <w:tc>
          <w:tcPr>
            <w:tcW w:w="2404" w:type="dxa"/>
          </w:tcPr>
          <w:p w:rsidR="001E2B8A" w:rsidRPr="00A33616" w:rsidRDefault="005544D3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Mathe </w:t>
            </w:r>
          </w:p>
        </w:tc>
        <w:tc>
          <w:tcPr>
            <w:tcW w:w="2405" w:type="dxa"/>
          </w:tcPr>
          <w:p w:rsidR="001E2B8A" w:rsidRPr="00A33616" w:rsidRDefault="005544D3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Deutsch </w:t>
            </w:r>
          </w:p>
        </w:tc>
        <w:tc>
          <w:tcPr>
            <w:tcW w:w="2405" w:type="dxa"/>
          </w:tcPr>
          <w:p w:rsidR="001E2B8A" w:rsidRPr="00A33616" w:rsidRDefault="005544D3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</w:t>
            </w:r>
          </w:p>
        </w:tc>
      </w:tr>
      <w:tr w:rsidR="001E2B8A" w:rsidTr="001E2B8A">
        <w:tc>
          <w:tcPr>
            <w:tcW w:w="2404" w:type="dxa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  <w:r w:rsidRPr="00A33616">
              <w:rPr>
                <w:sz w:val="28"/>
                <w:szCs w:val="28"/>
              </w:rPr>
              <w:t xml:space="preserve">Pause </w:t>
            </w:r>
            <w:r w:rsidR="000C53BB">
              <w:rPr>
                <w:sz w:val="28"/>
                <w:szCs w:val="28"/>
              </w:rPr>
              <w:t xml:space="preserve"> </w:t>
            </w:r>
            <w:r w:rsidRPr="00A33616">
              <w:rPr>
                <w:sz w:val="28"/>
                <w:szCs w:val="28"/>
              </w:rPr>
              <w:t>9.40-10</w:t>
            </w:r>
            <w:r w:rsidR="005544D3">
              <w:rPr>
                <w:sz w:val="28"/>
                <w:szCs w:val="28"/>
              </w:rPr>
              <w:t>.00</w:t>
            </w:r>
          </w:p>
        </w:tc>
        <w:tc>
          <w:tcPr>
            <w:tcW w:w="2404" w:type="dxa"/>
            <w:shd w:val="clear" w:color="auto" w:fill="92CDDC" w:themeFill="accent5" w:themeFillTint="99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92CDDC" w:themeFill="accent5" w:themeFillTint="99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92CDDC" w:themeFill="accent5" w:themeFillTint="99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92CDDC" w:themeFill="accent5" w:themeFillTint="99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92CDDC" w:themeFill="accent5" w:themeFillTint="99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</w:p>
        </w:tc>
      </w:tr>
      <w:tr w:rsidR="001E2B8A" w:rsidTr="001E2B8A">
        <w:tc>
          <w:tcPr>
            <w:tcW w:w="2404" w:type="dxa"/>
          </w:tcPr>
          <w:p w:rsidR="001E2B8A" w:rsidRPr="00A33616" w:rsidRDefault="001E2B8A" w:rsidP="001E2B8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33616">
              <w:rPr>
                <w:sz w:val="28"/>
                <w:szCs w:val="28"/>
              </w:rPr>
              <w:t>10.00-10.45</w:t>
            </w:r>
          </w:p>
        </w:tc>
        <w:tc>
          <w:tcPr>
            <w:tcW w:w="2404" w:type="dxa"/>
          </w:tcPr>
          <w:p w:rsidR="001E2B8A" w:rsidRPr="00A33616" w:rsidRDefault="000C53BB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Sachunterricht</w:t>
            </w:r>
          </w:p>
        </w:tc>
        <w:tc>
          <w:tcPr>
            <w:tcW w:w="2404" w:type="dxa"/>
          </w:tcPr>
          <w:p w:rsidR="001E2B8A" w:rsidRPr="00A33616" w:rsidRDefault="000C53BB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Englisch</w:t>
            </w:r>
          </w:p>
        </w:tc>
        <w:tc>
          <w:tcPr>
            <w:tcW w:w="2404" w:type="dxa"/>
          </w:tcPr>
          <w:p w:rsidR="001E2B8A" w:rsidRPr="00A33616" w:rsidRDefault="000C53BB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Sachunterricht</w:t>
            </w:r>
          </w:p>
        </w:tc>
        <w:tc>
          <w:tcPr>
            <w:tcW w:w="2405" w:type="dxa"/>
          </w:tcPr>
          <w:p w:rsidR="001E2B8A" w:rsidRPr="00A33616" w:rsidRDefault="000C53BB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Englisch</w:t>
            </w:r>
          </w:p>
        </w:tc>
        <w:tc>
          <w:tcPr>
            <w:tcW w:w="2405" w:type="dxa"/>
          </w:tcPr>
          <w:p w:rsidR="001E2B8A" w:rsidRPr="00A33616" w:rsidRDefault="000C53BB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Deutsch</w:t>
            </w:r>
          </w:p>
        </w:tc>
      </w:tr>
      <w:tr w:rsidR="001E2B8A" w:rsidTr="001E2B8A">
        <w:tc>
          <w:tcPr>
            <w:tcW w:w="2404" w:type="dxa"/>
          </w:tcPr>
          <w:p w:rsidR="001E2B8A" w:rsidRPr="00A33616" w:rsidRDefault="001E2B8A" w:rsidP="001E2B8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33616">
              <w:rPr>
                <w:sz w:val="28"/>
                <w:szCs w:val="28"/>
              </w:rPr>
              <w:t>10.45-11.30</w:t>
            </w:r>
          </w:p>
        </w:tc>
        <w:tc>
          <w:tcPr>
            <w:tcW w:w="2404" w:type="dxa"/>
          </w:tcPr>
          <w:p w:rsidR="001E2B8A" w:rsidRPr="00A33616" w:rsidRDefault="005544D3" w:rsidP="001E2B8A">
            <w:pPr>
              <w:rPr>
                <w:sz w:val="28"/>
                <w:szCs w:val="28"/>
              </w:rPr>
            </w:pPr>
            <w:r w:rsidRPr="005544D3">
              <w:rPr>
                <w:sz w:val="28"/>
                <w:szCs w:val="28"/>
              </w:rPr>
              <w:t>Sport / Happe</w:t>
            </w:r>
          </w:p>
        </w:tc>
        <w:tc>
          <w:tcPr>
            <w:tcW w:w="2404" w:type="dxa"/>
          </w:tcPr>
          <w:p w:rsidR="001E2B8A" w:rsidRPr="00A33616" w:rsidRDefault="000C53BB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Sport/ Happe</w:t>
            </w:r>
          </w:p>
        </w:tc>
        <w:tc>
          <w:tcPr>
            <w:tcW w:w="2404" w:type="dxa"/>
          </w:tcPr>
          <w:p w:rsidR="001E2B8A" w:rsidRPr="00A33616" w:rsidRDefault="000C53BB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405" w:type="dxa"/>
          </w:tcPr>
          <w:p w:rsidR="001E2B8A" w:rsidRPr="00A33616" w:rsidRDefault="000C53BB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2405" w:type="dxa"/>
          </w:tcPr>
          <w:p w:rsidR="001E2B8A" w:rsidRPr="00A33616" w:rsidRDefault="000C53BB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</w:t>
            </w:r>
          </w:p>
        </w:tc>
      </w:tr>
      <w:tr w:rsidR="001E2B8A" w:rsidTr="001E2B8A">
        <w:tc>
          <w:tcPr>
            <w:tcW w:w="2404" w:type="dxa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  <w:r w:rsidRPr="00A33616">
              <w:rPr>
                <w:sz w:val="28"/>
                <w:szCs w:val="28"/>
              </w:rPr>
              <w:t>Pause 11.30-11.45</w:t>
            </w:r>
          </w:p>
        </w:tc>
        <w:tc>
          <w:tcPr>
            <w:tcW w:w="2404" w:type="dxa"/>
            <w:shd w:val="clear" w:color="auto" w:fill="92CDDC" w:themeFill="accent5" w:themeFillTint="99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92CDDC" w:themeFill="accent5" w:themeFillTint="99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92CDDC" w:themeFill="accent5" w:themeFillTint="99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92CDDC" w:themeFill="accent5" w:themeFillTint="99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92CDDC" w:themeFill="accent5" w:themeFillTint="99"/>
          </w:tcPr>
          <w:p w:rsidR="001E2B8A" w:rsidRPr="00A33616" w:rsidRDefault="001E2B8A" w:rsidP="001E2B8A">
            <w:pPr>
              <w:rPr>
                <w:sz w:val="28"/>
                <w:szCs w:val="28"/>
              </w:rPr>
            </w:pPr>
          </w:p>
        </w:tc>
      </w:tr>
      <w:tr w:rsidR="001E2B8A" w:rsidTr="001E2B8A">
        <w:tc>
          <w:tcPr>
            <w:tcW w:w="2404" w:type="dxa"/>
          </w:tcPr>
          <w:p w:rsidR="001E2B8A" w:rsidRPr="00A33616" w:rsidRDefault="001E2B8A" w:rsidP="001E2B8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33616">
              <w:rPr>
                <w:sz w:val="28"/>
                <w:szCs w:val="28"/>
              </w:rPr>
              <w:t>11.45-12.30</w:t>
            </w:r>
          </w:p>
        </w:tc>
        <w:tc>
          <w:tcPr>
            <w:tcW w:w="2404" w:type="dxa"/>
          </w:tcPr>
          <w:p w:rsidR="001E2B8A" w:rsidRPr="00A33616" w:rsidRDefault="000C53BB" w:rsidP="000C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404" w:type="dxa"/>
          </w:tcPr>
          <w:p w:rsidR="001E2B8A" w:rsidRPr="00A33616" w:rsidRDefault="000C53BB" w:rsidP="000C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404" w:type="dxa"/>
          </w:tcPr>
          <w:p w:rsidR="001E2B8A" w:rsidRPr="00A33616" w:rsidRDefault="005544D3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Tanz-AG</w:t>
            </w:r>
          </w:p>
        </w:tc>
        <w:tc>
          <w:tcPr>
            <w:tcW w:w="2405" w:type="dxa"/>
          </w:tcPr>
          <w:p w:rsidR="001E2B8A" w:rsidRPr="00A33616" w:rsidRDefault="000C53BB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Förderunterricht</w:t>
            </w:r>
          </w:p>
        </w:tc>
        <w:tc>
          <w:tcPr>
            <w:tcW w:w="2405" w:type="dxa"/>
          </w:tcPr>
          <w:p w:rsidR="001E2B8A" w:rsidRPr="00A33616" w:rsidRDefault="000C53BB" w:rsidP="001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Förderunterricht</w:t>
            </w:r>
          </w:p>
        </w:tc>
      </w:tr>
      <w:tr w:rsidR="001E2B8A" w:rsidTr="001E2B8A">
        <w:tc>
          <w:tcPr>
            <w:tcW w:w="2404" w:type="dxa"/>
          </w:tcPr>
          <w:p w:rsidR="001E2B8A" w:rsidRPr="00A33616" w:rsidRDefault="001E2B8A" w:rsidP="001E2B8A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33616">
              <w:rPr>
                <w:sz w:val="28"/>
                <w:szCs w:val="28"/>
              </w:rPr>
              <w:t>12.30-13.15</w:t>
            </w:r>
          </w:p>
        </w:tc>
        <w:tc>
          <w:tcPr>
            <w:tcW w:w="2404" w:type="dxa"/>
          </w:tcPr>
          <w:p w:rsidR="001E2B8A" w:rsidRPr="00A33616" w:rsidRDefault="000C53BB" w:rsidP="000C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404" w:type="dxa"/>
          </w:tcPr>
          <w:p w:rsidR="001E2B8A" w:rsidRPr="00A33616" w:rsidRDefault="000C53BB" w:rsidP="000C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404" w:type="dxa"/>
          </w:tcPr>
          <w:p w:rsidR="001E2B8A" w:rsidRPr="00A33616" w:rsidRDefault="000C53BB" w:rsidP="000C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405" w:type="dxa"/>
          </w:tcPr>
          <w:p w:rsidR="001E2B8A" w:rsidRPr="00A33616" w:rsidRDefault="000C53BB" w:rsidP="000C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405" w:type="dxa"/>
          </w:tcPr>
          <w:p w:rsidR="001E2B8A" w:rsidRPr="00A33616" w:rsidRDefault="000C53BB" w:rsidP="000C5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</w:tbl>
    <w:p w:rsidR="00F02865" w:rsidRDefault="00F02865" w:rsidP="001E2B8A"/>
    <w:sectPr w:rsidR="00F02865" w:rsidSect="00224DC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7EC"/>
    <w:multiLevelType w:val="hybridMultilevel"/>
    <w:tmpl w:val="7FC06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8428F"/>
    <w:multiLevelType w:val="hybridMultilevel"/>
    <w:tmpl w:val="6452F8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33"/>
    <w:rsid w:val="000C53BB"/>
    <w:rsid w:val="001E2B8A"/>
    <w:rsid w:val="00224DC6"/>
    <w:rsid w:val="002A018D"/>
    <w:rsid w:val="002E1F22"/>
    <w:rsid w:val="005544D3"/>
    <w:rsid w:val="00875849"/>
    <w:rsid w:val="00965904"/>
    <w:rsid w:val="00A026FF"/>
    <w:rsid w:val="00A33616"/>
    <w:rsid w:val="00B74460"/>
    <w:rsid w:val="00C56029"/>
    <w:rsid w:val="00E54F33"/>
    <w:rsid w:val="00F0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2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2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6999-4067-42A8-87DF-740BB64C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Müller</dc:creator>
  <cp:keywords/>
  <dc:description/>
  <cp:lastModifiedBy>Gabriela Müller</cp:lastModifiedBy>
  <cp:revision>6</cp:revision>
  <dcterms:created xsi:type="dcterms:W3CDTF">2020-01-29T15:36:00Z</dcterms:created>
  <dcterms:modified xsi:type="dcterms:W3CDTF">2021-05-28T16:06:00Z</dcterms:modified>
</cp:coreProperties>
</file>